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BD20A3">
        <w:rPr>
          <w:rFonts w:ascii="Arial" w:hAnsi="Arial" w:cs="Arial"/>
          <w:b/>
          <w:i/>
          <w:sz w:val="24"/>
        </w:rPr>
        <w:t xml:space="preserve">Институт </w:t>
      </w:r>
      <w:r>
        <w:rPr>
          <w:rFonts w:ascii="Arial" w:hAnsi="Arial" w:cs="Arial"/>
          <w:b/>
          <w:i/>
          <w:sz w:val="24"/>
        </w:rPr>
        <w:t>к</w:t>
      </w:r>
      <w:r w:rsidRPr="00BD20A3">
        <w:rPr>
          <w:rFonts w:ascii="Arial" w:hAnsi="Arial" w:cs="Arial"/>
          <w:b/>
          <w:i/>
          <w:sz w:val="24"/>
        </w:rPr>
        <w:t xml:space="preserve">риосферы Земли </w:t>
      </w:r>
      <w:proofErr w:type="spellStart"/>
      <w:r w:rsidRPr="00BD20A3">
        <w:rPr>
          <w:rFonts w:ascii="Arial" w:hAnsi="Arial" w:cs="Arial"/>
          <w:b/>
          <w:i/>
          <w:sz w:val="24"/>
        </w:rPr>
        <w:t>ТюмНЦ</w:t>
      </w:r>
      <w:proofErr w:type="spellEnd"/>
      <w:r w:rsidRPr="00BD20A3">
        <w:rPr>
          <w:rFonts w:ascii="Arial" w:hAnsi="Arial" w:cs="Arial"/>
          <w:b/>
          <w:i/>
          <w:sz w:val="24"/>
        </w:rPr>
        <w:t xml:space="preserve"> СО РАН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Научный совет по криологии Земли Российской академии наук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BD20A3">
        <w:rPr>
          <w:rFonts w:ascii="Arial" w:hAnsi="Arial" w:cs="Arial"/>
          <w:b/>
          <w:i/>
          <w:sz w:val="24"/>
        </w:rPr>
        <w:t xml:space="preserve">Сибирское отделение </w:t>
      </w:r>
      <w:r>
        <w:rPr>
          <w:rFonts w:ascii="Arial" w:hAnsi="Arial" w:cs="Arial"/>
          <w:b/>
          <w:i/>
          <w:sz w:val="24"/>
        </w:rPr>
        <w:t>Российской а</w:t>
      </w:r>
      <w:r w:rsidRPr="00BD20A3">
        <w:rPr>
          <w:rFonts w:ascii="Arial" w:hAnsi="Arial" w:cs="Arial"/>
          <w:b/>
          <w:i/>
          <w:sz w:val="24"/>
        </w:rPr>
        <w:t xml:space="preserve">кадемии наук 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BD20A3">
        <w:rPr>
          <w:rFonts w:ascii="Arial" w:hAnsi="Arial" w:cs="Arial"/>
          <w:b/>
          <w:i/>
          <w:sz w:val="24"/>
        </w:rPr>
        <w:t>Правительство Тюменской области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BD20A3">
        <w:rPr>
          <w:rFonts w:ascii="Arial" w:hAnsi="Arial" w:cs="Arial"/>
          <w:b/>
          <w:i/>
          <w:sz w:val="24"/>
        </w:rPr>
        <w:t>Правительство Я</w:t>
      </w:r>
      <w:r>
        <w:rPr>
          <w:rFonts w:ascii="Arial" w:hAnsi="Arial" w:cs="Arial"/>
          <w:b/>
          <w:i/>
          <w:sz w:val="24"/>
        </w:rPr>
        <w:t>мало-ненецкого автономного округа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Институт мерзлотоведения им. П.И. Мельникова СО РАН</w:t>
      </w:r>
    </w:p>
    <w:p w:rsidR="00AE046A" w:rsidRDefault="00AE046A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BD20A3">
        <w:rPr>
          <w:rFonts w:ascii="Arial" w:hAnsi="Arial" w:cs="Arial"/>
          <w:b/>
          <w:i/>
          <w:sz w:val="24"/>
        </w:rPr>
        <w:t>Научный центр изучения Арктики</w:t>
      </w:r>
    </w:p>
    <w:p w:rsidR="00227592" w:rsidRDefault="00227592" w:rsidP="00AE046A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АНО «Губернская академия»</w:t>
      </w:r>
    </w:p>
    <w:p w:rsidR="00AE046A" w:rsidRDefault="00AE046A" w:rsidP="00AE046A">
      <w:pPr>
        <w:spacing w:after="0"/>
      </w:pPr>
    </w:p>
    <w:p w:rsidR="00AE046A" w:rsidRDefault="00AE046A" w:rsidP="00AE046A">
      <w:pPr>
        <w:spacing w:after="0"/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eastAsia="Calibri" w:hAnsi="Arial" w:cs="Arial"/>
          <w:b/>
          <w:bCs/>
          <w:color w:val="auto"/>
          <w:sz w:val="28"/>
          <w:szCs w:val="28"/>
          <w:lang w:eastAsia="en-US"/>
        </w:rPr>
      </w:pPr>
      <w:r>
        <w:rPr>
          <w:rStyle w:val="a3"/>
          <w:rFonts w:ascii="Arial" w:hAnsi="Arial" w:cs="Arial"/>
          <w:color w:val="auto"/>
          <w:sz w:val="28"/>
          <w:szCs w:val="28"/>
        </w:rPr>
        <w:t>Всероссийская научно-практическая конференция</w:t>
      </w: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color w:val="auto"/>
          <w:sz w:val="28"/>
          <w:szCs w:val="28"/>
        </w:rPr>
      </w:pPr>
      <w:r>
        <w:rPr>
          <w:rStyle w:val="a3"/>
          <w:rFonts w:ascii="Arial" w:hAnsi="Arial" w:cs="Arial"/>
          <w:color w:val="auto"/>
          <w:sz w:val="28"/>
          <w:szCs w:val="28"/>
        </w:rPr>
        <w:t xml:space="preserve">с международным участием  </w:t>
      </w:r>
    </w:p>
    <w:p w:rsidR="00AE046A" w:rsidRPr="007C568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color w:val="auto"/>
          <w:sz w:val="36"/>
          <w:szCs w:val="36"/>
        </w:rPr>
      </w:pPr>
      <w:r>
        <w:rPr>
          <w:rStyle w:val="a3"/>
          <w:rFonts w:ascii="Arial" w:hAnsi="Arial" w:cs="Arial"/>
          <w:color w:val="auto"/>
          <w:sz w:val="36"/>
          <w:szCs w:val="36"/>
        </w:rPr>
        <w:t>К ПОЗНАНИЮ ЦЕЛЬНОГО ОБРАЗА КРИОСФЕРЫ ЗЕМЛИ.</w:t>
      </w:r>
    </w:p>
    <w:p w:rsidR="00AE046A" w:rsidRPr="004A0777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i/>
          <w:color w:val="auto"/>
          <w:sz w:val="28"/>
          <w:szCs w:val="28"/>
        </w:rPr>
      </w:pPr>
      <w:r w:rsidRPr="004A0777">
        <w:rPr>
          <w:rStyle w:val="a3"/>
          <w:rFonts w:ascii="Arial" w:hAnsi="Arial" w:cs="Arial"/>
          <w:i/>
          <w:color w:val="auto"/>
          <w:sz w:val="28"/>
          <w:szCs w:val="28"/>
        </w:rPr>
        <w:t xml:space="preserve">ИЗУЧЕНИЕ ПРИРОДНЫХ ЯВЛЕНИЙ И РЕСУРСНОГО ПОТЕНЦИАЛА АРКТИКИ И СУБАРКТИКИ. </w:t>
      </w: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color w:val="auto"/>
          <w:sz w:val="44"/>
          <w:szCs w:val="28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color w:val="auto"/>
          <w:sz w:val="44"/>
          <w:szCs w:val="28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color w:val="auto"/>
          <w:sz w:val="44"/>
          <w:szCs w:val="28"/>
        </w:rPr>
      </w:pPr>
    </w:p>
    <w:p w:rsidR="00AE046A" w:rsidRPr="007C568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b/>
          <w:sz w:val="36"/>
          <w:szCs w:val="36"/>
        </w:rPr>
      </w:pPr>
      <w:r w:rsidRPr="007C568A">
        <w:rPr>
          <w:rStyle w:val="a3"/>
          <w:rFonts w:ascii="Arial" w:hAnsi="Arial" w:cs="Arial"/>
          <w:sz w:val="36"/>
          <w:szCs w:val="36"/>
        </w:rPr>
        <w:t xml:space="preserve">22-23 ноября, 2023 </w:t>
      </w:r>
    </w:p>
    <w:p w:rsidR="00AE046A" w:rsidRPr="007C568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i/>
          <w:sz w:val="28"/>
          <w:szCs w:val="28"/>
        </w:rPr>
        <w:t xml:space="preserve"> </w:t>
      </w:r>
      <w:r w:rsidRPr="007C568A">
        <w:rPr>
          <w:rStyle w:val="a3"/>
          <w:rFonts w:ascii="Arial" w:hAnsi="Arial" w:cs="Arial"/>
          <w:sz w:val="28"/>
          <w:szCs w:val="28"/>
        </w:rPr>
        <w:t>Россия, г. Тюмень</w:t>
      </w: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  <w:sz w:val="28"/>
          <w:szCs w:val="28"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  <w:r w:rsidRPr="00183A67">
        <w:rPr>
          <w:rStyle w:val="a3"/>
          <w:rFonts w:ascii="Arial" w:hAnsi="Arial" w:cs="Arial"/>
          <w:i/>
        </w:rPr>
        <w:t>Десятилетие науки и технологий</w:t>
      </w:r>
    </w:p>
    <w:p w:rsidR="00AE046A" w:rsidRDefault="00AE046A" w:rsidP="00AE046A">
      <w:pPr>
        <w:pStyle w:val="4"/>
        <w:spacing w:before="0" w:beforeAutospacing="0" w:after="0" w:afterAutospacing="0" w:line="276" w:lineRule="auto"/>
        <w:jc w:val="center"/>
        <w:rPr>
          <w:rStyle w:val="a3"/>
          <w:rFonts w:ascii="Arial" w:hAnsi="Arial" w:cs="Arial"/>
          <w:i/>
        </w:rPr>
      </w:pPr>
      <w:r w:rsidRPr="00183A67">
        <w:rPr>
          <w:rStyle w:val="a3"/>
          <w:rFonts w:ascii="Arial" w:hAnsi="Arial" w:cs="Arial"/>
          <w:i/>
        </w:rPr>
        <w:t>300 лет Российской академии наук</w:t>
      </w:r>
    </w:p>
    <w:p w:rsidR="000D5C83" w:rsidRDefault="000D5C83">
      <w:pPr>
        <w:rPr>
          <w:rStyle w:val="a3"/>
          <w:rFonts w:ascii="Arial" w:eastAsia="Arial Unicode MS" w:hAnsi="Arial" w:cs="Arial"/>
          <w:b w:val="0"/>
          <w:bCs w:val="0"/>
          <w:i/>
          <w:color w:val="000000"/>
          <w:sz w:val="24"/>
          <w:szCs w:val="24"/>
          <w:lang w:eastAsia="ru-RU"/>
        </w:rPr>
      </w:pPr>
      <w:r>
        <w:rPr>
          <w:rStyle w:val="a3"/>
          <w:rFonts w:ascii="Arial" w:hAnsi="Arial" w:cs="Arial"/>
          <w:i/>
        </w:rPr>
        <w:br w:type="page"/>
      </w:r>
    </w:p>
    <w:p w:rsidR="00AE046A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Arial" w:eastAsia="Arial Unicode MS" w:hAnsi="Arial" w:cs="Arial"/>
          <w:b/>
          <w:caps/>
          <w:sz w:val="24"/>
          <w:szCs w:val="24"/>
        </w:rPr>
      </w:pPr>
      <w:r w:rsidRPr="007C568A">
        <w:rPr>
          <w:rFonts w:ascii="Arial" w:eastAsia="Arial Unicode MS" w:hAnsi="Arial" w:cs="Arial"/>
          <w:b/>
          <w:caps/>
          <w:sz w:val="24"/>
          <w:szCs w:val="24"/>
        </w:rPr>
        <w:lastRenderedPageBreak/>
        <w:t>ОБЩАЯ ИНФОРМАЦИЯ</w:t>
      </w:r>
    </w:p>
    <w:p w:rsidR="00AE046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Arial" w:eastAsia="Arial Unicode MS" w:hAnsi="Arial" w:cs="Arial"/>
          <w:b/>
          <w:caps/>
          <w:sz w:val="24"/>
          <w:szCs w:val="24"/>
        </w:rPr>
      </w:pP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r w:rsidRPr="007C568A">
        <w:rPr>
          <w:rStyle w:val="a3"/>
          <w:rFonts w:ascii="Arial" w:hAnsi="Arial" w:cs="Arial"/>
          <w:sz w:val="24"/>
          <w:szCs w:val="24"/>
        </w:rPr>
        <w:t xml:space="preserve">Всероссийская 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научно-практическая конференция </w:t>
      </w:r>
      <w:r w:rsidRPr="001345A5">
        <w:rPr>
          <w:rFonts w:ascii="Arial" w:hAnsi="Arial" w:cs="Arial"/>
          <w:color w:val="000000"/>
          <w:sz w:val="24"/>
          <w:szCs w:val="24"/>
        </w:rPr>
        <w:t xml:space="preserve">с международным участием  </w:t>
      </w:r>
      <w:r w:rsidRPr="007C568A">
        <w:rPr>
          <w:rFonts w:ascii="Arial" w:hAnsi="Arial" w:cs="Arial"/>
          <w:i/>
          <w:color w:val="000000"/>
          <w:sz w:val="24"/>
          <w:szCs w:val="24"/>
        </w:rPr>
        <w:t>«К познанию цельного образа криосферы Земли. Изучение природных явлений и ресурсного потенциала Арктики и Субарктики»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пройдет в г. Тюмени  22-23 ноября 2023 г. и станет первой в серии конференций и мероприятий, проводимых в г. Тюмени, направленных на формирование мировоззрения о криосфере Земли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как о цельном образе, понимание которого невозможно без изучения совокупности нижних слоев атмосферы, льдов и многолетнемерзлых пород, а также анализа влияния строительной, производственной и хозяйственной деятельности человека.  </w:t>
      </w: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C568A">
        <w:rPr>
          <w:rFonts w:ascii="Arial" w:hAnsi="Arial" w:cs="Arial"/>
          <w:color w:val="000000"/>
          <w:sz w:val="24"/>
          <w:szCs w:val="24"/>
        </w:rPr>
        <w:t xml:space="preserve">Принимающей организацией выступит Институт криосферы Земли </w:t>
      </w:r>
      <w:proofErr w:type="spellStart"/>
      <w:r w:rsidRPr="007C568A">
        <w:rPr>
          <w:rFonts w:ascii="Arial" w:hAnsi="Arial" w:cs="Arial"/>
          <w:color w:val="000000"/>
          <w:sz w:val="24"/>
          <w:szCs w:val="24"/>
        </w:rPr>
        <w:t>ТюмНЦ</w:t>
      </w:r>
      <w:proofErr w:type="spellEnd"/>
      <w:r w:rsidRPr="007C568A">
        <w:rPr>
          <w:rFonts w:ascii="Arial" w:hAnsi="Arial" w:cs="Arial"/>
          <w:color w:val="000000"/>
          <w:sz w:val="24"/>
          <w:szCs w:val="24"/>
        </w:rPr>
        <w:t xml:space="preserve"> СО РАН.</w:t>
      </w: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C568A">
        <w:rPr>
          <w:rFonts w:ascii="Arial" w:hAnsi="Arial" w:cs="Arial"/>
          <w:color w:val="000000"/>
          <w:sz w:val="24"/>
          <w:szCs w:val="24"/>
        </w:rPr>
        <w:t>Конференция посвящена обсуждению результатов фундаментальных и научно-прикладных исследований по направлениям: инженерное мерзлотоведение, изучение формирования, структуры, изменчивости и прогнозирования состояния криосферы, методы исследования криогенных процессов. Тюмень станет площадкой для обмена опытом между студентами, аспирантами, учеными и специалистами компаний отрасли ТЭК, занимающи</w:t>
      </w:r>
      <w:r w:rsidR="000D5C83">
        <w:rPr>
          <w:rFonts w:ascii="Arial" w:hAnsi="Arial" w:cs="Arial"/>
          <w:color w:val="000000"/>
          <w:sz w:val="24"/>
          <w:szCs w:val="24"/>
        </w:rPr>
        <w:t>ми</w:t>
      </w:r>
      <w:r w:rsidRPr="007C568A">
        <w:rPr>
          <w:rFonts w:ascii="Arial" w:hAnsi="Arial" w:cs="Arial"/>
          <w:color w:val="000000"/>
          <w:sz w:val="24"/>
          <w:szCs w:val="24"/>
        </w:rPr>
        <w:t>ся изучением природных условий А</w:t>
      </w:r>
      <w:r>
        <w:rPr>
          <w:rFonts w:ascii="Arial" w:hAnsi="Arial" w:cs="Arial"/>
          <w:color w:val="000000"/>
          <w:sz w:val="24"/>
          <w:szCs w:val="24"/>
        </w:rPr>
        <w:t>рктической зоны Российской Федерации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, а также строительством, добычей, обустройством, транспортировкой и переработкой углеводородов в особых климатических условиях АЗ РФ. Диалог представителей научного сообщества и бизнеса </w:t>
      </w:r>
      <w:r w:rsidR="00F60A88" w:rsidRPr="000D5C83">
        <w:rPr>
          <w:rFonts w:ascii="Arial" w:hAnsi="Arial" w:cs="Arial"/>
          <w:sz w:val="24"/>
          <w:szCs w:val="24"/>
        </w:rPr>
        <w:t>даст возможность</w:t>
      </w:r>
      <w:r w:rsidR="00F60A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568A">
        <w:rPr>
          <w:rFonts w:ascii="Arial" w:hAnsi="Arial" w:cs="Arial"/>
          <w:color w:val="000000"/>
          <w:sz w:val="24"/>
          <w:szCs w:val="24"/>
        </w:rPr>
        <w:t>расширить связи, необходимые для развития научных направлений и отрасли ТЭК, позволит своевременно включаться ученым и молодым специалистам в инфраструктурные и экологические вызовы, требующие оперативных нестандартных решений.   На основе междисциплинарных подходов на стыке наук о Земле, физики, химии, биологии можно приблизиться к пониманию причин и представлять последствия глобальных и цикличных изменений разномасштабных циклов похолоданий и потеплений климата и криосферы Земли в целом. На конференции будет освещён широкий круг вопросов, связанных с исследованием районов распространения многолетнемерзлых пород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которые в рамках данной конференции рассматриваются как </w:t>
      </w:r>
      <w:r>
        <w:rPr>
          <w:rFonts w:ascii="Arial" w:hAnsi="Arial" w:cs="Arial"/>
          <w:color w:val="000000"/>
          <w:sz w:val="24"/>
          <w:szCs w:val="24"/>
        </w:rPr>
        <w:t>территория,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исслед</w:t>
      </w:r>
      <w:r>
        <w:rPr>
          <w:rFonts w:ascii="Arial" w:hAnsi="Arial" w:cs="Arial"/>
          <w:color w:val="000000"/>
          <w:sz w:val="24"/>
          <w:szCs w:val="24"/>
        </w:rPr>
        <w:t>уемая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учеными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C568A">
        <w:rPr>
          <w:rFonts w:ascii="Arial" w:hAnsi="Arial" w:cs="Arial"/>
          <w:color w:val="000000"/>
          <w:sz w:val="24"/>
          <w:szCs w:val="24"/>
        </w:rPr>
        <w:t xml:space="preserve"> и ведения производственно-хозяйственной и строительной деятельности специалистами компаний. </w:t>
      </w:r>
    </w:p>
    <w:p w:rsidR="00AE046A" w:rsidRPr="009D72F0" w:rsidRDefault="00AE046A" w:rsidP="00AE04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2F0">
        <w:rPr>
          <w:rFonts w:ascii="Arial" w:hAnsi="Arial" w:cs="Arial"/>
          <w:sz w:val="24"/>
          <w:szCs w:val="24"/>
        </w:rPr>
        <w:t>В ходе конференции планируется оценить запрос научной сферы и бизнеса, ведущих научно-исследовательскую и производственную деятельность в Арктике, в молодых специалистах, проанализировать их уровень подготовки и дать предложения по корректировке программ вузовской подготовки специалистов. Чрезвычайно важно развивать сотрудничество ученых и производственников, участие крупных компаний в организации и финансировании научной и практической подготовки студентов.</w:t>
      </w: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C568A">
        <w:rPr>
          <w:rFonts w:ascii="Arial" w:hAnsi="Arial" w:cs="Arial"/>
          <w:color w:val="000000"/>
          <w:sz w:val="24"/>
          <w:szCs w:val="24"/>
        </w:rPr>
        <w:t>Материалы конференции будут опубликованы в сборнике конференции, индексируемом в РИНЦ.</w:t>
      </w: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046A" w:rsidRPr="007C568A" w:rsidRDefault="00AE046A" w:rsidP="00AE046A">
      <w:pPr>
        <w:pStyle w:val="1"/>
        <w:tabs>
          <w:tab w:val="left" w:pos="28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Pr="007C568A">
        <w:rPr>
          <w:rFonts w:ascii="Arial" w:eastAsia="Arial Unicode MS" w:hAnsi="Arial" w:cs="Arial"/>
          <w:sz w:val="24"/>
          <w:szCs w:val="24"/>
        </w:rPr>
        <w:t xml:space="preserve">Рабочие языки конференции: русский и английский. Для проведения устных и </w:t>
      </w:r>
      <w:proofErr w:type="spellStart"/>
      <w:r w:rsidRPr="007C568A">
        <w:rPr>
          <w:rFonts w:ascii="Arial" w:eastAsia="Arial Unicode MS" w:hAnsi="Arial" w:cs="Arial"/>
          <w:sz w:val="24"/>
          <w:szCs w:val="24"/>
        </w:rPr>
        <w:t>постерных</w:t>
      </w:r>
      <w:proofErr w:type="spellEnd"/>
      <w:r w:rsidRPr="007C568A">
        <w:rPr>
          <w:rFonts w:ascii="Arial" w:eastAsia="Arial Unicode MS" w:hAnsi="Arial" w:cs="Arial"/>
          <w:sz w:val="24"/>
          <w:szCs w:val="24"/>
        </w:rPr>
        <w:t xml:space="preserve"> презентаций все участники будут обеспечены необходимыми техническими средствами.</w:t>
      </w:r>
    </w:p>
    <w:p w:rsidR="00AE046A" w:rsidRPr="007C568A" w:rsidRDefault="00AE046A" w:rsidP="00AE046A">
      <w:pPr>
        <w:pStyle w:val="1"/>
        <w:tabs>
          <w:tab w:val="left" w:pos="360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AE046A" w:rsidRDefault="00AE046A" w:rsidP="00AE046A">
      <w:pPr>
        <w:pStyle w:val="1"/>
        <w:tabs>
          <w:tab w:val="left" w:pos="360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line="276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7C568A">
        <w:rPr>
          <w:rFonts w:ascii="Arial" w:eastAsia="Arial Unicode MS" w:hAnsi="Arial" w:cs="Arial"/>
          <w:b/>
          <w:bCs/>
          <w:sz w:val="24"/>
          <w:szCs w:val="24"/>
        </w:rPr>
        <w:t>Будем рады видеть Вас на нашей конференции!</w:t>
      </w:r>
    </w:p>
    <w:p w:rsidR="00AE046A" w:rsidRPr="007C568A" w:rsidRDefault="00AE046A" w:rsidP="005F41D5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C568A">
        <w:rPr>
          <w:rFonts w:ascii="Arial" w:eastAsia="Arial Unicode MS" w:hAnsi="Arial" w:cs="Arial"/>
          <w:b/>
          <w:sz w:val="24"/>
          <w:szCs w:val="24"/>
        </w:rPr>
        <w:lastRenderedPageBreak/>
        <w:t>ОРГАНИЗАЦИОННЫЕ ДАТЫ:</w:t>
      </w: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C568A">
        <w:rPr>
          <w:rFonts w:ascii="Arial" w:eastAsia="Arial Unicode MS" w:hAnsi="Arial" w:cs="Arial"/>
          <w:sz w:val="24"/>
          <w:szCs w:val="24"/>
        </w:rPr>
        <w:t>Январь, 2023 — открытие регистрации (см. ниже регистрационную форму)</w:t>
      </w:r>
    </w:p>
    <w:p w:rsidR="00AE046A" w:rsidRPr="007C568A" w:rsidRDefault="00146AA9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30</w:t>
      </w:r>
      <w:r w:rsidR="00AE046A" w:rsidRPr="007C568A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апреля</w:t>
      </w:r>
      <w:r w:rsidR="00AE046A" w:rsidRPr="007C568A">
        <w:rPr>
          <w:rFonts w:ascii="Arial" w:eastAsia="Arial Unicode MS" w:hAnsi="Arial" w:cs="Arial"/>
          <w:sz w:val="24"/>
          <w:szCs w:val="24"/>
        </w:rPr>
        <w:t>, 2023 — окончание регистрации</w:t>
      </w:r>
    </w:p>
    <w:p w:rsidR="00AE046A" w:rsidRPr="007C568A" w:rsidRDefault="00146AA9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15 мая</w:t>
      </w:r>
      <w:r w:rsidR="00AE046A" w:rsidRPr="007C568A">
        <w:rPr>
          <w:rFonts w:ascii="Arial" w:eastAsia="Arial Unicode MS" w:hAnsi="Arial" w:cs="Arial"/>
          <w:sz w:val="24"/>
          <w:szCs w:val="24"/>
        </w:rPr>
        <w:t>, 2023 — окончание приема материалов докладов</w:t>
      </w:r>
    </w:p>
    <w:p w:rsidR="00D3706E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Май</w:t>
      </w:r>
      <w:r w:rsidRPr="007C568A">
        <w:rPr>
          <w:rFonts w:ascii="Arial" w:eastAsia="Arial Unicode MS" w:hAnsi="Arial" w:cs="Arial"/>
          <w:sz w:val="24"/>
          <w:szCs w:val="24"/>
        </w:rPr>
        <w:t>, 2023 — рассылка 2-го информационного письма</w:t>
      </w:r>
    </w:p>
    <w:p w:rsidR="003C038F" w:rsidRPr="007C568A" w:rsidRDefault="003C038F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ab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2232"/>
      </w:tblGrid>
      <w:tr w:rsidR="000D5C83" w:rsidRPr="004F3CCF" w:rsidTr="003C038F">
        <w:tc>
          <w:tcPr>
            <w:tcW w:w="9039" w:type="dxa"/>
          </w:tcPr>
          <w:p w:rsidR="00AE046A" w:rsidRPr="000F25C9" w:rsidRDefault="00AE046A" w:rsidP="000D5C83">
            <w:pPr>
              <w:pStyle w:val="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0F25C9">
              <w:rPr>
                <w:rFonts w:ascii="Arial" w:eastAsia="Arial Unicode MS" w:hAnsi="Arial" w:cs="Arial"/>
                <w:sz w:val="28"/>
                <w:szCs w:val="28"/>
              </w:rPr>
              <w:t>РЕГИСТРАЦИОННАЯ ФОРМА УЧАСТНИКА</w:t>
            </w:r>
          </w:p>
          <w:p w:rsidR="00AE046A" w:rsidRPr="00C31CAE" w:rsidRDefault="00AE046A" w:rsidP="000D5C83">
            <w:pPr>
              <w:pStyle w:val="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E04E3E">
              <w:rPr>
                <w:rFonts w:ascii="Arial" w:eastAsia="Arial Unicode MS" w:hAnsi="Arial" w:cs="Arial"/>
                <w:sz w:val="28"/>
                <w:szCs w:val="28"/>
              </w:rPr>
              <w:t xml:space="preserve">доступна на странице конференции: </w:t>
            </w:r>
            <w:hyperlink r:id="rId7" w:history="1">
              <w:r w:rsidR="00D3706E" w:rsidRPr="00D3706E">
                <w:rPr>
                  <w:rStyle w:val="a4"/>
                  <w:rFonts w:ascii="Arial" w:eastAsia="Arial Unicode MS" w:hAnsi="Arial" w:cs="Arial"/>
                  <w:sz w:val="28"/>
                  <w:szCs w:val="28"/>
                </w:rPr>
                <w:t>http://www.ikz.ru/cryoconf2023</w:t>
              </w:r>
            </w:hyperlink>
          </w:p>
        </w:tc>
        <w:tc>
          <w:tcPr>
            <w:tcW w:w="2232" w:type="dxa"/>
            <w:shd w:val="clear" w:color="auto" w:fill="auto"/>
          </w:tcPr>
          <w:p w:rsidR="000D5C83" w:rsidRPr="004F3CCF" w:rsidRDefault="000D5C83"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63589" cy="963589"/>
                  <wp:effectExtent l="19050" t="0" r="7961" b="0"/>
                  <wp:docPr id="14" name="Рисунок 1" descr="E:\Профессиональный рост\Конференция 2023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фессиональный рост\Конференция 2023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06" cy="96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46A" w:rsidRPr="007C568A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F25C9">
        <w:rPr>
          <w:rStyle w:val="a5"/>
          <w:rFonts w:ascii="Arial" w:eastAsia="Calibri" w:hAnsi="Arial" w:cs="Arial"/>
          <w:b/>
          <w:sz w:val="24"/>
          <w:szCs w:val="24"/>
        </w:rPr>
        <w:t>Д</w:t>
      </w:r>
      <w:r w:rsidRPr="007C568A">
        <w:rPr>
          <w:rFonts w:ascii="Arial" w:eastAsia="Arial Unicode MS" w:hAnsi="Arial" w:cs="Arial"/>
          <w:b/>
          <w:sz w:val="24"/>
          <w:szCs w:val="24"/>
        </w:rPr>
        <w:t>ОПОЛНИТЕЛЬНАЯ ИНФОРМАЦИЯ</w:t>
      </w: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7C568A">
        <w:rPr>
          <w:rFonts w:ascii="Arial" w:eastAsia="Arial Unicode MS" w:hAnsi="Arial" w:cs="Arial"/>
          <w:b/>
          <w:sz w:val="24"/>
          <w:szCs w:val="24"/>
        </w:rPr>
        <w:t>Организационный взнос:</w:t>
      </w:r>
    </w:p>
    <w:p w:rsidR="00AE046A" w:rsidRPr="0009392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392A">
        <w:rPr>
          <w:rFonts w:ascii="Arial" w:eastAsia="Arial Unicode MS" w:hAnsi="Arial" w:cs="Arial"/>
          <w:b/>
          <w:sz w:val="24"/>
          <w:szCs w:val="24"/>
        </w:rPr>
        <w:t>для студентов – 1000 рублей;</w:t>
      </w:r>
    </w:p>
    <w:p w:rsidR="00AE046A" w:rsidRPr="0009392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392A">
        <w:rPr>
          <w:rFonts w:ascii="Arial" w:eastAsia="Arial Unicode MS" w:hAnsi="Arial" w:cs="Arial"/>
          <w:b/>
          <w:sz w:val="24"/>
          <w:szCs w:val="24"/>
        </w:rPr>
        <w:t>для остальных участников – 4000 рублей;</w:t>
      </w:r>
    </w:p>
    <w:p w:rsidR="00AE046A" w:rsidRPr="0009392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392A">
        <w:rPr>
          <w:rFonts w:ascii="Arial" w:eastAsia="Arial Unicode MS" w:hAnsi="Arial" w:cs="Arial"/>
          <w:b/>
          <w:sz w:val="24"/>
          <w:szCs w:val="24"/>
        </w:rPr>
        <w:t>для участи</w:t>
      </w:r>
      <w:r>
        <w:rPr>
          <w:rFonts w:ascii="Arial" w:eastAsia="Arial Unicode MS" w:hAnsi="Arial" w:cs="Arial"/>
          <w:b/>
          <w:sz w:val="24"/>
          <w:szCs w:val="24"/>
        </w:rPr>
        <w:t xml:space="preserve">я </w:t>
      </w:r>
      <w:proofErr w:type="spellStart"/>
      <w:r>
        <w:rPr>
          <w:rFonts w:ascii="Arial" w:eastAsia="Arial Unicode MS" w:hAnsi="Arial" w:cs="Arial"/>
          <w:b/>
          <w:sz w:val="24"/>
          <w:szCs w:val="24"/>
        </w:rPr>
        <w:t>онлайн</w:t>
      </w:r>
      <w:proofErr w:type="spellEnd"/>
      <w:r w:rsidRPr="0009392A">
        <w:rPr>
          <w:rFonts w:ascii="Arial" w:eastAsia="Arial Unicode MS" w:hAnsi="Arial" w:cs="Arial"/>
          <w:b/>
          <w:sz w:val="24"/>
          <w:szCs w:val="24"/>
        </w:rPr>
        <w:t xml:space="preserve"> – 1000 рублей.</w:t>
      </w:r>
    </w:p>
    <w:p w:rsidR="00AE046A" w:rsidRDefault="00AE046A" w:rsidP="00AE046A">
      <w:pPr>
        <w:spacing w:after="0"/>
        <w:rPr>
          <w:rFonts w:ascii="Arial" w:hAnsi="Arial" w:cs="Arial"/>
          <w:i/>
          <w:sz w:val="24"/>
          <w:szCs w:val="24"/>
        </w:rPr>
      </w:pPr>
      <w:r w:rsidRPr="007C568A">
        <w:rPr>
          <w:rFonts w:ascii="Arial" w:hAnsi="Arial" w:cs="Arial"/>
          <w:i/>
          <w:sz w:val="24"/>
          <w:szCs w:val="24"/>
        </w:rPr>
        <w:t xml:space="preserve">Организационный взнос включает </w:t>
      </w:r>
      <w:r>
        <w:rPr>
          <w:rFonts w:ascii="Arial" w:hAnsi="Arial" w:cs="Arial"/>
          <w:i/>
          <w:sz w:val="24"/>
          <w:szCs w:val="24"/>
        </w:rPr>
        <w:t>подготовку</w:t>
      </w:r>
      <w:r w:rsidRPr="007C568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и издание </w:t>
      </w:r>
      <w:r w:rsidRPr="007C568A">
        <w:rPr>
          <w:rFonts w:ascii="Arial" w:hAnsi="Arial" w:cs="Arial"/>
          <w:i/>
          <w:sz w:val="24"/>
          <w:szCs w:val="24"/>
        </w:rPr>
        <w:t>материал</w:t>
      </w:r>
      <w:r>
        <w:rPr>
          <w:rFonts w:ascii="Arial" w:hAnsi="Arial" w:cs="Arial"/>
          <w:i/>
          <w:sz w:val="24"/>
          <w:szCs w:val="24"/>
        </w:rPr>
        <w:t>ов конференции,</w:t>
      </w:r>
      <w:r w:rsidRPr="0009392A">
        <w:rPr>
          <w:rFonts w:ascii="Arial" w:hAnsi="Arial" w:cs="Arial"/>
          <w:i/>
          <w:sz w:val="24"/>
          <w:szCs w:val="24"/>
        </w:rPr>
        <w:t xml:space="preserve"> </w:t>
      </w:r>
      <w:r w:rsidRPr="007C568A">
        <w:rPr>
          <w:rFonts w:ascii="Arial" w:hAnsi="Arial" w:cs="Arial"/>
          <w:i/>
          <w:sz w:val="24"/>
          <w:szCs w:val="24"/>
        </w:rPr>
        <w:t xml:space="preserve">набор участника </w:t>
      </w:r>
      <w:r>
        <w:rPr>
          <w:rFonts w:ascii="Arial" w:hAnsi="Arial" w:cs="Arial"/>
          <w:i/>
          <w:sz w:val="24"/>
          <w:szCs w:val="24"/>
        </w:rPr>
        <w:t xml:space="preserve">и </w:t>
      </w:r>
      <w:r w:rsidRPr="007C568A">
        <w:rPr>
          <w:rFonts w:ascii="Arial" w:hAnsi="Arial" w:cs="Arial"/>
          <w:i/>
          <w:sz w:val="24"/>
          <w:szCs w:val="24"/>
        </w:rPr>
        <w:t xml:space="preserve"> кофе-брейки</w:t>
      </w:r>
      <w:r>
        <w:rPr>
          <w:rFonts w:ascii="Arial" w:hAnsi="Arial" w:cs="Arial"/>
          <w:i/>
          <w:sz w:val="24"/>
          <w:szCs w:val="24"/>
        </w:rPr>
        <w:t xml:space="preserve"> для очных участников.</w:t>
      </w:r>
      <w:r w:rsidRPr="007C568A">
        <w:rPr>
          <w:rFonts w:ascii="Arial" w:hAnsi="Arial" w:cs="Arial"/>
          <w:i/>
          <w:sz w:val="24"/>
          <w:szCs w:val="24"/>
        </w:rPr>
        <w:t xml:space="preserve"> </w:t>
      </w:r>
    </w:p>
    <w:p w:rsidR="00AE046A" w:rsidRPr="007C568A" w:rsidRDefault="00AE046A" w:rsidP="00AE046A">
      <w:pPr>
        <w:spacing w:after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/>
          <w:bCs/>
          <w:color w:val="000000"/>
          <w:sz w:val="24"/>
          <w:szCs w:val="24"/>
        </w:rPr>
        <w:t>Предварительный план мероприятия:</w:t>
      </w:r>
    </w:p>
    <w:p w:rsidR="00AE046A" w:rsidRPr="007C568A" w:rsidRDefault="00AE046A" w:rsidP="00AE046A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21 ноября, вт. — прибытие участников</w:t>
      </w:r>
    </w:p>
    <w:p w:rsidR="00AE046A" w:rsidRPr="007C568A" w:rsidRDefault="00AE046A" w:rsidP="00AE046A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22 ноября, ср. — открытие конференции, пленарные доклады</w:t>
      </w:r>
      <w:r>
        <w:rPr>
          <w:rFonts w:ascii="Arial" w:hAnsi="Arial" w:cs="Arial"/>
          <w:bCs/>
          <w:color w:val="000000"/>
          <w:sz w:val="24"/>
          <w:szCs w:val="24"/>
        </w:rPr>
        <w:t>, научные секции, круглый стол;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E046A" w:rsidRPr="007C568A" w:rsidRDefault="00AE046A" w:rsidP="00AE046A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23 ноября, чт. — научные секции, круглы</w:t>
      </w:r>
      <w:r>
        <w:rPr>
          <w:rFonts w:ascii="Arial" w:hAnsi="Arial" w:cs="Arial"/>
          <w:bCs/>
          <w:color w:val="000000"/>
          <w:sz w:val="24"/>
          <w:szCs w:val="24"/>
        </w:rPr>
        <w:t>й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 стол</w:t>
      </w:r>
    </w:p>
    <w:p w:rsidR="00AE046A" w:rsidRPr="007C568A" w:rsidRDefault="00AE046A" w:rsidP="00AE046A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24-25 ноября, пт.,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>сб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 — экскурсии, отъезд участников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AE046A" w:rsidRDefault="00AE046A" w:rsidP="00AE046A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/>
          <w:bCs/>
          <w:color w:val="000000"/>
          <w:sz w:val="24"/>
          <w:szCs w:val="24"/>
        </w:rPr>
        <w:t xml:space="preserve">Культурная программа 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включает возможность самостоятельного или </w:t>
      </w:r>
      <w:r>
        <w:rPr>
          <w:rFonts w:ascii="Arial" w:hAnsi="Arial" w:cs="Arial"/>
          <w:bCs/>
          <w:color w:val="000000"/>
          <w:sz w:val="24"/>
          <w:szCs w:val="24"/>
        </w:rPr>
        <w:t>в группах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 посещения </w:t>
      </w:r>
      <w:r w:rsidRPr="007C568A">
        <w:rPr>
          <w:rFonts w:ascii="Arial" w:hAnsi="Arial" w:cs="Arial"/>
          <w:bCs/>
          <w:sz w:val="24"/>
          <w:szCs w:val="24"/>
        </w:rPr>
        <w:t>историко-архитектурных и природных достопримечательностей, культурно-развлекательных мероприятий.</w:t>
      </w:r>
    </w:p>
    <w:p w:rsidR="00AE046A" w:rsidRPr="007C568A" w:rsidRDefault="00AE046A" w:rsidP="00AE046A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/>
          <w:bCs/>
          <w:color w:val="000000"/>
          <w:sz w:val="24"/>
          <w:szCs w:val="24"/>
        </w:rPr>
        <w:t>Предварительные направления (тематики секций):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Историческая геокриология: общие закономерности и локальная вариативность.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Методы исследования криолитозоны. Фоновый, геотехнический мониторинг. 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Строительная, производственная, 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хозяйственная деятельность в районах распространения ММП: вызовы, перспективы. 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Фундаментальные и прикладные аспекты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исследования </w:t>
      </w:r>
      <w:proofErr w:type="spellStart"/>
      <w:r w:rsidRPr="007C568A">
        <w:rPr>
          <w:rFonts w:ascii="Arial" w:hAnsi="Arial" w:cs="Arial"/>
          <w:bCs/>
          <w:color w:val="000000"/>
          <w:sz w:val="24"/>
          <w:szCs w:val="24"/>
        </w:rPr>
        <w:t>гидратообразования</w:t>
      </w:r>
      <w:proofErr w:type="spellEnd"/>
      <w:r w:rsidRPr="007C568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568A">
        <w:rPr>
          <w:rFonts w:ascii="Arial" w:hAnsi="Arial" w:cs="Arial"/>
          <w:bCs/>
          <w:color w:val="000000"/>
          <w:sz w:val="24"/>
          <w:szCs w:val="24"/>
        </w:rPr>
        <w:t>Ресурсы.</w:t>
      </w:r>
      <w:r w:rsidRPr="00183A6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Экология.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Почвы. </w:t>
      </w:r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Безопасность жизнедеятельности и ведения хозяйства в </w:t>
      </w:r>
      <w:proofErr w:type="spellStart"/>
      <w:r w:rsidRPr="007C568A">
        <w:rPr>
          <w:rFonts w:ascii="Arial" w:hAnsi="Arial" w:cs="Arial"/>
          <w:bCs/>
          <w:color w:val="000000"/>
          <w:sz w:val="24"/>
          <w:szCs w:val="24"/>
        </w:rPr>
        <w:t>криолитозоне</w:t>
      </w:r>
      <w:proofErr w:type="spellEnd"/>
      <w:r w:rsidRPr="007C568A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E046A" w:rsidRDefault="00AE046A" w:rsidP="00AE046A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Междисциплинарные исследования на стыке физических, химических, астрономических, исторических, философских наук.</w:t>
      </w:r>
    </w:p>
    <w:p w:rsidR="00AE046A" w:rsidRPr="002E0D63" w:rsidRDefault="00AE046A" w:rsidP="00AE046A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E046A" w:rsidRDefault="00AE046A" w:rsidP="00AE046A">
      <w:pPr>
        <w:spacing w:after="0"/>
        <w:rPr>
          <w:rFonts w:ascii="Arial" w:hAnsi="Arial" w:cs="Arial"/>
          <w:b/>
          <w:sz w:val="24"/>
          <w:szCs w:val="24"/>
        </w:rPr>
      </w:pPr>
      <w:r w:rsidRPr="00183A67">
        <w:rPr>
          <w:rFonts w:ascii="Arial" w:hAnsi="Arial" w:cs="Arial"/>
          <w:b/>
          <w:sz w:val="24"/>
          <w:szCs w:val="24"/>
          <w:lang w:val="de-DE"/>
        </w:rPr>
        <w:t>Круглые столы</w:t>
      </w:r>
      <w:r w:rsidRPr="00183A67">
        <w:rPr>
          <w:rFonts w:ascii="Arial" w:hAnsi="Arial" w:cs="Arial"/>
          <w:b/>
          <w:sz w:val="24"/>
          <w:szCs w:val="24"/>
        </w:rPr>
        <w:t>:</w:t>
      </w:r>
    </w:p>
    <w:p w:rsidR="00AE046A" w:rsidRPr="007C568A" w:rsidRDefault="00AE046A" w:rsidP="00AE04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568A">
        <w:rPr>
          <w:rFonts w:ascii="Arial" w:hAnsi="Arial" w:cs="Arial"/>
          <w:sz w:val="24"/>
          <w:szCs w:val="24"/>
        </w:rPr>
        <w:t>- Междисциплинарный подход к формированию цельного образа объекта исследований.</w:t>
      </w:r>
    </w:p>
    <w:p w:rsidR="00AE046A" w:rsidRDefault="00AE046A" w:rsidP="00AE04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568A">
        <w:rPr>
          <w:rFonts w:ascii="Arial" w:hAnsi="Arial" w:cs="Arial"/>
          <w:sz w:val="24"/>
          <w:szCs w:val="24"/>
        </w:rPr>
        <w:t xml:space="preserve">- Фоновый и геотехнический мониторинг: вызовы, пути решения. </w:t>
      </w:r>
    </w:p>
    <w:p w:rsidR="00AE046A" w:rsidRDefault="00AE046A" w:rsidP="00AE04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Анализ соответствия уровня подготовки выпускников ВУЗов запросам компаний отрасли ТЭК и научной сферы</w:t>
      </w:r>
      <w:r w:rsidR="00F60A88">
        <w:rPr>
          <w:rFonts w:ascii="Arial" w:hAnsi="Arial" w:cs="Arial"/>
          <w:sz w:val="24"/>
          <w:szCs w:val="24"/>
        </w:rPr>
        <w:t>.</w:t>
      </w:r>
    </w:p>
    <w:p w:rsidR="00AE046A" w:rsidRPr="007C568A" w:rsidRDefault="00AE046A" w:rsidP="005F41D5">
      <w:pPr>
        <w:pStyle w:val="1"/>
        <w:tabs>
          <w:tab w:val="left" w:pos="360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120" w:after="120" w:line="276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>ПРОГРАМ</w:t>
      </w:r>
      <w:r w:rsidR="003C038F">
        <w:rPr>
          <w:rFonts w:ascii="Arial" w:eastAsia="Arial Unicode MS" w:hAnsi="Arial" w:cs="Arial"/>
          <w:b/>
          <w:sz w:val="24"/>
          <w:szCs w:val="24"/>
        </w:rPr>
        <w:t>М</w:t>
      </w:r>
      <w:r>
        <w:rPr>
          <w:rFonts w:ascii="Arial" w:eastAsia="Arial Unicode MS" w:hAnsi="Arial" w:cs="Arial"/>
          <w:b/>
          <w:sz w:val="24"/>
          <w:szCs w:val="24"/>
        </w:rPr>
        <w:t>НЫ</w:t>
      </w:r>
      <w:r w:rsidR="005F41D5">
        <w:rPr>
          <w:rFonts w:ascii="Arial" w:eastAsia="Arial Unicode MS" w:hAnsi="Arial" w:cs="Arial"/>
          <w:b/>
          <w:sz w:val="24"/>
          <w:szCs w:val="24"/>
        </w:rPr>
        <w:t>Й</w:t>
      </w:r>
      <w:r w:rsidRPr="007C568A">
        <w:rPr>
          <w:rFonts w:ascii="Arial" w:eastAsia="Arial Unicode MS" w:hAnsi="Arial" w:cs="Arial"/>
          <w:b/>
          <w:sz w:val="24"/>
          <w:szCs w:val="24"/>
        </w:rPr>
        <w:t xml:space="preserve"> КОМИТЕТ</w:t>
      </w:r>
    </w:p>
    <w:p w:rsidR="005F41D5" w:rsidRPr="005F41D5" w:rsidRDefault="005F41D5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Мельников В.П. – академик, научный руководитель ИКЗ</w:t>
      </w:r>
      <w:r w:rsidRPr="005F41D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ТюмНЦ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СО РАН;</w:t>
      </w:r>
    </w:p>
    <w:p w:rsidR="00AE046A" w:rsidRPr="00E04E3E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E04E3E">
        <w:rPr>
          <w:rFonts w:ascii="Arial" w:eastAsia="Arial Unicode MS" w:hAnsi="Arial" w:cs="Arial"/>
          <w:sz w:val="24"/>
          <w:szCs w:val="24"/>
        </w:rPr>
        <w:t>Молокитина</w:t>
      </w:r>
      <w:proofErr w:type="spellEnd"/>
      <w:r w:rsidRPr="00E04E3E">
        <w:rPr>
          <w:rFonts w:ascii="Arial" w:eastAsia="Arial Unicode MS" w:hAnsi="Arial" w:cs="Arial"/>
          <w:sz w:val="24"/>
          <w:szCs w:val="24"/>
        </w:rPr>
        <w:t xml:space="preserve"> Н.С. – </w:t>
      </w:r>
      <w:r>
        <w:rPr>
          <w:rFonts w:ascii="Arial" w:eastAsia="Arial Unicode MS" w:hAnsi="Arial" w:cs="Arial"/>
          <w:sz w:val="24"/>
          <w:szCs w:val="24"/>
        </w:rPr>
        <w:t xml:space="preserve">к.т.н., </w:t>
      </w:r>
      <w:r w:rsidRPr="00E04E3E">
        <w:rPr>
          <w:rFonts w:ascii="Arial" w:eastAsia="Arial Unicode MS" w:hAnsi="Arial" w:cs="Arial"/>
          <w:sz w:val="24"/>
          <w:szCs w:val="24"/>
        </w:rPr>
        <w:t xml:space="preserve">и.о. директора ИКЗ </w:t>
      </w:r>
      <w:proofErr w:type="spellStart"/>
      <w:r w:rsidRPr="00E04E3E">
        <w:rPr>
          <w:rFonts w:ascii="Arial" w:eastAsia="Arial Unicode MS" w:hAnsi="Arial" w:cs="Arial"/>
          <w:sz w:val="24"/>
          <w:szCs w:val="24"/>
        </w:rPr>
        <w:t>ТюмНЦ</w:t>
      </w:r>
      <w:proofErr w:type="spellEnd"/>
      <w:r w:rsidRPr="00E04E3E">
        <w:rPr>
          <w:rFonts w:ascii="Arial" w:eastAsia="Arial Unicode MS" w:hAnsi="Arial" w:cs="Arial"/>
          <w:sz w:val="24"/>
          <w:szCs w:val="24"/>
        </w:rPr>
        <w:t xml:space="preserve"> СО РАН, председатель оргкомитета;</w:t>
      </w:r>
    </w:p>
    <w:p w:rsidR="00AE046A" w:rsidRPr="00E04E3E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04E3E">
        <w:rPr>
          <w:rFonts w:ascii="Arial" w:eastAsia="Arial Unicode MS" w:hAnsi="Arial" w:cs="Arial"/>
          <w:sz w:val="24"/>
          <w:szCs w:val="24"/>
        </w:rPr>
        <w:t xml:space="preserve">Дроздов Д.С. </w:t>
      </w:r>
      <w:r>
        <w:rPr>
          <w:rFonts w:ascii="Arial" w:eastAsia="Arial Unicode MS" w:hAnsi="Arial" w:cs="Arial"/>
          <w:sz w:val="24"/>
          <w:szCs w:val="24"/>
        </w:rPr>
        <w:t>–</w:t>
      </w:r>
      <w:r w:rsidRPr="00E04E3E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д.г.-м.н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., </w:t>
      </w:r>
      <w:r w:rsidRPr="00E04E3E">
        <w:rPr>
          <w:rFonts w:ascii="Arial" w:eastAsia="Arial Unicode MS" w:hAnsi="Arial" w:cs="Arial"/>
          <w:sz w:val="24"/>
          <w:szCs w:val="24"/>
        </w:rPr>
        <w:t xml:space="preserve">г.н.с. ИКЗ </w:t>
      </w:r>
      <w:proofErr w:type="spellStart"/>
      <w:r w:rsidRPr="00E04E3E">
        <w:rPr>
          <w:rFonts w:ascii="Arial" w:eastAsia="Arial Unicode MS" w:hAnsi="Arial" w:cs="Arial"/>
          <w:sz w:val="24"/>
          <w:szCs w:val="24"/>
        </w:rPr>
        <w:t>ТюмНЦ</w:t>
      </w:r>
      <w:proofErr w:type="spellEnd"/>
      <w:r w:rsidRPr="00E04E3E">
        <w:rPr>
          <w:rFonts w:ascii="Arial" w:eastAsia="Arial Unicode MS" w:hAnsi="Arial" w:cs="Arial"/>
          <w:sz w:val="24"/>
          <w:szCs w:val="24"/>
        </w:rPr>
        <w:t xml:space="preserve"> СО РАН</w:t>
      </w:r>
      <w:r w:rsidR="005F41D5">
        <w:rPr>
          <w:rFonts w:ascii="Arial" w:eastAsia="Arial Unicode MS" w:hAnsi="Arial" w:cs="Arial"/>
          <w:sz w:val="24"/>
          <w:szCs w:val="24"/>
        </w:rPr>
        <w:t>;</w:t>
      </w:r>
      <w:r w:rsidRPr="00E04E3E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E046A" w:rsidRPr="00E04E3E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E3E">
        <w:rPr>
          <w:rFonts w:ascii="Arial" w:hAnsi="Arial" w:cs="Arial"/>
          <w:sz w:val="24"/>
          <w:szCs w:val="24"/>
        </w:rPr>
        <w:t xml:space="preserve">Железняк М.Н. - </w:t>
      </w:r>
      <w:r>
        <w:rPr>
          <w:rFonts w:ascii="Arial" w:hAnsi="Arial" w:cs="Arial"/>
          <w:sz w:val="24"/>
          <w:szCs w:val="24"/>
        </w:rPr>
        <w:t>ч</w:t>
      </w:r>
      <w:r w:rsidRPr="00E04E3E">
        <w:rPr>
          <w:rFonts w:ascii="Arial" w:hAnsi="Arial" w:cs="Arial"/>
          <w:sz w:val="24"/>
          <w:szCs w:val="24"/>
        </w:rPr>
        <w:t>л.-корр. РАН, директор ИМЗ СО РАН;</w:t>
      </w:r>
    </w:p>
    <w:p w:rsidR="00AE046A" w:rsidRPr="00E04E3E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04E3E">
        <w:rPr>
          <w:rFonts w:ascii="Arial" w:hAnsi="Arial" w:cs="Arial"/>
          <w:sz w:val="24"/>
          <w:szCs w:val="24"/>
        </w:rPr>
        <w:t>Брушков</w:t>
      </w:r>
      <w:proofErr w:type="spellEnd"/>
      <w:r w:rsidRPr="00E04E3E">
        <w:rPr>
          <w:rFonts w:ascii="Arial" w:hAnsi="Arial" w:cs="Arial"/>
          <w:sz w:val="24"/>
          <w:szCs w:val="24"/>
        </w:rPr>
        <w:t xml:space="preserve"> А.В. – </w:t>
      </w:r>
      <w:proofErr w:type="spellStart"/>
      <w:r>
        <w:rPr>
          <w:rFonts w:ascii="Arial" w:eastAsia="Arial Unicode MS" w:hAnsi="Arial" w:cs="Arial"/>
          <w:sz w:val="24"/>
          <w:szCs w:val="24"/>
        </w:rPr>
        <w:t>д.г.-м.н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., </w:t>
      </w:r>
      <w:r w:rsidRPr="00E04E3E">
        <w:rPr>
          <w:rFonts w:ascii="Arial" w:hAnsi="Arial" w:cs="Arial"/>
          <w:sz w:val="24"/>
          <w:szCs w:val="24"/>
        </w:rPr>
        <w:t>зав</w:t>
      </w:r>
      <w:r>
        <w:rPr>
          <w:rFonts w:ascii="Arial" w:hAnsi="Arial" w:cs="Arial"/>
          <w:sz w:val="24"/>
          <w:szCs w:val="24"/>
        </w:rPr>
        <w:t>.</w:t>
      </w:r>
      <w:r w:rsidRPr="00E04E3E">
        <w:rPr>
          <w:rFonts w:ascii="Arial" w:hAnsi="Arial" w:cs="Arial"/>
          <w:sz w:val="24"/>
          <w:szCs w:val="24"/>
        </w:rPr>
        <w:t xml:space="preserve"> кафедрой геокриологии МГУ им. Ломоносова;</w:t>
      </w:r>
    </w:p>
    <w:p w:rsidR="00AE046A" w:rsidRPr="00E04E3E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E3E">
        <w:rPr>
          <w:rFonts w:ascii="Arial" w:hAnsi="Arial" w:cs="Arial"/>
          <w:sz w:val="24"/>
          <w:szCs w:val="24"/>
        </w:rPr>
        <w:t xml:space="preserve">Исаев В.С.  – </w:t>
      </w:r>
      <w:proofErr w:type="spellStart"/>
      <w:r>
        <w:rPr>
          <w:rFonts w:ascii="Arial" w:eastAsia="Arial Unicode MS" w:hAnsi="Arial" w:cs="Arial"/>
          <w:sz w:val="24"/>
          <w:szCs w:val="24"/>
        </w:rPr>
        <w:t>к.г.-м.н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., </w:t>
      </w:r>
      <w:r w:rsidRPr="00E04E3E">
        <w:rPr>
          <w:rFonts w:ascii="Arial" w:hAnsi="Arial" w:cs="Arial"/>
          <w:sz w:val="24"/>
          <w:szCs w:val="24"/>
        </w:rPr>
        <w:t>директор Научного центра изучения Арктики;</w:t>
      </w:r>
    </w:p>
    <w:p w:rsidR="00AE046A" w:rsidRPr="00E04E3E" w:rsidRDefault="00AE046A" w:rsidP="005F41D5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4E3E">
        <w:rPr>
          <w:rFonts w:ascii="Arial" w:hAnsi="Arial" w:cs="Arial"/>
          <w:sz w:val="24"/>
          <w:szCs w:val="24"/>
        </w:rPr>
        <w:t xml:space="preserve">Курчатова А.Н. </w:t>
      </w:r>
      <w:r>
        <w:rPr>
          <w:rFonts w:ascii="Arial" w:hAnsi="Arial" w:cs="Arial"/>
          <w:sz w:val="24"/>
          <w:szCs w:val="24"/>
        </w:rPr>
        <w:t>–</w:t>
      </w:r>
      <w:r w:rsidRPr="00E04E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к.г.-м.н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.,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н</w:t>
      </w:r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>ачальник отдела по геотехническому мониторингу АО «</w:t>
      </w:r>
      <w:proofErr w:type="spellStart"/>
      <w:r w:rsidRPr="00E04E3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Мессояха</w:t>
      </w:r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нефтегаз</w:t>
      </w:r>
      <w:proofErr w:type="spellEnd"/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>»;</w:t>
      </w:r>
    </w:p>
    <w:p w:rsidR="00AE046A" w:rsidRDefault="00AE046A" w:rsidP="005F41D5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Каверин Д.А. – д.г.н., с.н.с. Институт биологии ФИЦ Коми НЦ </w:t>
      </w:r>
      <w:proofErr w:type="spellStart"/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УрО</w:t>
      </w:r>
      <w:proofErr w:type="spellEnd"/>
      <w:r w:rsidRPr="00E04E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РАН.</w:t>
      </w:r>
    </w:p>
    <w:p w:rsidR="00AE046A" w:rsidRPr="007C568A" w:rsidRDefault="00DA05BF" w:rsidP="00DA05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Паздерин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Д.С. </w:t>
      </w:r>
      <w:r>
        <w:rPr>
          <w:rFonts w:ascii="Arial" w:hAnsi="Arial" w:cs="Arial"/>
          <w:sz w:val="24"/>
          <w:szCs w:val="24"/>
        </w:rPr>
        <w:t>– к.т.н., н</w:t>
      </w:r>
      <w:r w:rsidRPr="00DA05BF">
        <w:rPr>
          <w:rFonts w:ascii="Arial" w:hAnsi="Arial" w:cs="Arial"/>
          <w:sz w:val="24"/>
          <w:szCs w:val="24"/>
        </w:rPr>
        <w:t xml:space="preserve">ачальник </w:t>
      </w:r>
      <w:r w:rsidR="008C24C5">
        <w:rPr>
          <w:rFonts w:ascii="Arial" w:hAnsi="Arial" w:cs="Arial"/>
          <w:sz w:val="24"/>
          <w:szCs w:val="24"/>
        </w:rPr>
        <w:t>службы</w:t>
      </w:r>
      <w:r w:rsidRPr="00DA05BF">
        <w:rPr>
          <w:rFonts w:ascii="Arial" w:hAnsi="Arial" w:cs="Arial"/>
          <w:sz w:val="24"/>
          <w:szCs w:val="24"/>
        </w:rPr>
        <w:t xml:space="preserve"> геотехнического мониторинга ММП, ООО «</w:t>
      </w:r>
      <w:proofErr w:type="spellStart"/>
      <w:r w:rsidRPr="00DA05BF">
        <w:rPr>
          <w:rFonts w:ascii="Arial" w:hAnsi="Arial" w:cs="Arial"/>
          <w:sz w:val="24"/>
          <w:szCs w:val="24"/>
        </w:rPr>
        <w:t>Газпромнефть</w:t>
      </w:r>
      <w:proofErr w:type="spellEnd"/>
      <w:r w:rsidRPr="00DA05BF">
        <w:rPr>
          <w:rFonts w:ascii="Arial" w:hAnsi="Arial" w:cs="Arial"/>
          <w:sz w:val="24"/>
          <w:szCs w:val="24"/>
        </w:rPr>
        <w:t xml:space="preserve"> - Ямал»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E046A" w:rsidRPr="009E1D2F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E1D2F">
        <w:rPr>
          <w:rFonts w:ascii="Arial" w:hAnsi="Arial" w:cs="Arial"/>
          <w:b/>
          <w:sz w:val="24"/>
          <w:szCs w:val="24"/>
        </w:rPr>
        <w:t>КОНТАКТЫ:</w:t>
      </w: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E046A" w:rsidRDefault="00AE046A" w:rsidP="005F41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568A">
        <w:rPr>
          <w:rFonts w:ascii="Arial" w:hAnsi="Arial" w:cs="Arial"/>
          <w:sz w:val="24"/>
          <w:szCs w:val="24"/>
        </w:rPr>
        <w:t>Баженов Анат</w:t>
      </w:r>
      <w:r>
        <w:rPr>
          <w:rFonts w:ascii="Arial" w:hAnsi="Arial" w:cs="Arial"/>
          <w:sz w:val="24"/>
          <w:szCs w:val="24"/>
        </w:rPr>
        <w:t>олий Игоревич +7-919-933-74-42</w:t>
      </w:r>
    </w:p>
    <w:p w:rsidR="00AE046A" w:rsidRPr="007C568A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568A">
        <w:rPr>
          <w:rFonts w:ascii="Arial" w:hAnsi="Arial" w:cs="Arial"/>
          <w:sz w:val="24"/>
          <w:szCs w:val="24"/>
        </w:rPr>
        <w:t xml:space="preserve">Назарова Вера Ивановна +7-922-075-00-09; +7(3452) 68-87-87 </w:t>
      </w:r>
    </w:p>
    <w:p w:rsidR="00AE046A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568A">
        <w:rPr>
          <w:rFonts w:ascii="Arial" w:hAnsi="Arial" w:cs="Arial"/>
          <w:sz w:val="24"/>
          <w:szCs w:val="24"/>
        </w:rPr>
        <w:t xml:space="preserve">Устинова Елена Валерьевна +7-909-184-97-04 </w:t>
      </w:r>
    </w:p>
    <w:p w:rsidR="00AE046A" w:rsidRPr="003455B4" w:rsidRDefault="00AE046A" w:rsidP="005F41D5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Arial Unicode MS"/>
          <w:color w:val="FF0000"/>
          <w:sz w:val="24"/>
          <w:szCs w:val="24"/>
        </w:rPr>
      </w:pPr>
      <w:r w:rsidRPr="00E04E3E">
        <w:rPr>
          <w:rFonts w:ascii="Arial" w:hAnsi="Arial" w:cs="Arial"/>
          <w:sz w:val="24"/>
          <w:szCs w:val="24"/>
        </w:rPr>
        <w:t>Эл. почта конференции:</w:t>
      </w:r>
      <w:r w:rsidRPr="00E04E3E">
        <w:t xml:space="preserve"> </w:t>
      </w:r>
      <w:hyperlink r:id="rId9" w:history="1">
        <w:r w:rsidRPr="00E04E3E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tyumen.permafrost2023@yandex.ru</w:t>
        </w:r>
      </w:hyperlink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E046A" w:rsidRPr="007C568A" w:rsidRDefault="00AE046A" w:rsidP="00AE046A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E046A" w:rsidRDefault="00AE046A" w:rsidP="00AE046A">
      <w:pPr>
        <w:spacing w:after="0"/>
      </w:pPr>
    </w:p>
    <w:p w:rsidR="00264CED" w:rsidRDefault="00264CED"/>
    <w:sectPr w:rsidR="00264CED" w:rsidSect="0027592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63" w:rsidRDefault="00EA6E63" w:rsidP="00FF0AB9">
      <w:pPr>
        <w:spacing w:after="0" w:line="240" w:lineRule="auto"/>
      </w:pPr>
      <w:r>
        <w:separator/>
      </w:r>
    </w:p>
  </w:endnote>
  <w:endnote w:type="continuationSeparator" w:id="0">
    <w:p w:rsidR="00EA6E63" w:rsidRDefault="00EA6E63" w:rsidP="00FF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8E" w:rsidRDefault="00EA6E63">
    <w:pPr>
      <w:pStyle w:val="a9"/>
    </w:pPr>
  </w:p>
  <w:p w:rsidR="007C568A" w:rsidRDefault="00AE046A" w:rsidP="007C568A">
    <w:pPr>
      <w:pStyle w:val="a9"/>
      <w:jc w:val="center"/>
    </w:pPr>
    <w:r>
      <w:rPr>
        <w:noProof/>
        <w:lang w:eastAsia="ru-RU"/>
      </w:rPr>
      <w:drawing>
        <wp:inline distT="0" distB="0" distL="0" distR="0">
          <wp:extent cx="742950" cy="601114"/>
          <wp:effectExtent l="19050" t="0" r="0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1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590387" cy="469900"/>
          <wp:effectExtent l="19050" t="0" r="163" b="0"/>
          <wp:docPr id="5" name="Рисунок 5" descr="Правительство Тюменской област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Правительство Тюменской области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87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326" cy="673100"/>
          <wp:effectExtent l="19050" t="0" r="0" b="0"/>
          <wp:docPr id="6" name="Рисунок 4" descr="https://filearchive.cnews.ru/img/book/2021/10/22/800pxcoatofarmsofyamalnenets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https://filearchive.cnews.ru/img/book/2021/10/22/800pxcoatofarmsofyamalnenetsia.svg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03" cy="675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3377A">
      <w:rPr>
        <w:noProof/>
        <w:lang w:eastAsia="ru-RU"/>
      </w:rPr>
      <w:drawing>
        <wp:inline distT="0" distB="0" distL="0" distR="0">
          <wp:extent cx="658307" cy="673100"/>
          <wp:effectExtent l="0" t="0" r="0" b="0"/>
          <wp:docPr id="7" name="Рисунок 1" descr="D:\FromE\01 ИКЗ СО РАН\логотип икз\логотип икз_без_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FromE\01 ИКЗ СО РАН\логотип икз\логотип икз_без_фона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27" cy="67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927947" cy="406400"/>
          <wp:effectExtent l="19050" t="0" r="5503" b="0"/>
          <wp:docPr id="8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947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628650" cy="488950"/>
          <wp:effectExtent l="19050" t="0" r="0" b="0"/>
          <wp:docPr id="9" name="Рисунок 14" descr="СО РАН (Сибирское Отделение РАН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 descr="СО РАН (Сибирское Отделение РАН)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46" cy="491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63" w:rsidRDefault="00EA6E63" w:rsidP="00FF0AB9">
      <w:pPr>
        <w:spacing w:after="0" w:line="240" w:lineRule="auto"/>
      </w:pPr>
      <w:r>
        <w:separator/>
      </w:r>
    </w:p>
  </w:footnote>
  <w:footnote w:type="continuationSeparator" w:id="0">
    <w:p w:rsidR="00EA6E63" w:rsidRDefault="00EA6E63" w:rsidP="00FF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BE2"/>
    <w:multiLevelType w:val="hybridMultilevel"/>
    <w:tmpl w:val="FE36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46A"/>
    <w:rsid w:val="000703DC"/>
    <w:rsid w:val="000D5C83"/>
    <w:rsid w:val="00136DE9"/>
    <w:rsid w:val="00146AA9"/>
    <w:rsid w:val="00227592"/>
    <w:rsid w:val="00255930"/>
    <w:rsid w:val="00264CED"/>
    <w:rsid w:val="00290F76"/>
    <w:rsid w:val="003C038F"/>
    <w:rsid w:val="004A0777"/>
    <w:rsid w:val="005439CA"/>
    <w:rsid w:val="00552E86"/>
    <w:rsid w:val="005F41D5"/>
    <w:rsid w:val="00746758"/>
    <w:rsid w:val="008C24C5"/>
    <w:rsid w:val="008E3FE9"/>
    <w:rsid w:val="009A14AF"/>
    <w:rsid w:val="00A216BA"/>
    <w:rsid w:val="00AE046A"/>
    <w:rsid w:val="00D3706E"/>
    <w:rsid w:val="00DA05BF"/>
    <w:rsid w:val="00DE06E2"/>
    <w:rsid w:val="00EA6E63"/>
    <w:rsid w:val="00F26F41"/>
    <w:rsid w:val="00F60A88"/>
    <w:rsid w:val="00F95030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6A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AE046A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046A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AE046A"/>
    <w:rPr>
      <w:b/>
      <w:bCs/>
    </w:rPr>
  </w:style>
  <w:style w:type="paragraph" w:customStyle="1" w:styleId="1">
    <w:name w:val="Обычный1"/>
    <w:basedOn w:val="a"/>
    <w:rsid w:val="00AE04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rsid w:val="00AE046A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E04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4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46A"/>
    <w:rPr>
      <w:rFonts w:ascii="Calibri" w:eastAsia="Calibri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E046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46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unhideWhenUsed/>
    <w:rsid w:val="00AE04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46A"/>
    <w:rPr>
      <w:rFonts w:ascii="Tahoma" w:eastAsia="Calibri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370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ikz.ru/cryoconf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yumen.permafrost2023@yandex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777</cp:lastModifiedBy>
  <cp:revision>5</cp:revision>
  <dcterms:created xsi:type="dcterms:W3CDTF">2023-03-22T06:30:00Z</dcterms:created>
  <dcterms:modified xsi:type="dcterms:W3CDTF">2023-04-11T10:55:00Z</dcterms:modified>
</cp:coreProperties>
</file>